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C66" w:rsidRPr="005B2ECA" w:rsidRDefault="005B2ECA" w:rsidP="005B2ECA">
      <w:pPr>
        <w:jc w:val="center"/>
        <w:rPr>
          <w:b/>
        </w:rPr>
      </w:pPr>
      <w:r w:rsidRPr="005B2ECA">
        <w:rPr>
          <w:b/>
        </w:rPr>
        <w:t xml:space="preserve">Tentative </w:t>
      </w:r>
      <w:r>
        <w:rPr>
          <w:b/>
        </w:rPr>
        <w:t xml:space="preserve">Upper Division </w:t>
      </w:r>
      <w:r w:rsidRPr="005B2ECA">
        <w:rPr>
          <w:b/>
        </w:rPr>
        <w:t xml:space="preserve">Course Offerings for  </w:t>
      </w:r>
      <w:r>
        <w:rPr>
          <w:b/>
        </w:rPr>
        <w:t>Fall 2</w:t>
      </w:r>
      <w:r w:rsidR="009D5BFB">
        <w:rPr>
          <w:b/>
        </w:rPr>
        <w:t>1</w:t>
      </w:r>
      <w:r>
        <w:rPr>
          <w:b/>
        </w:rPr>
        <w:t xml:space="preserve"> – Spring 2</w:t>
      </w:r>
      <w:r w:rsidR="009D5BFB">
        <w:rPr>
          <w:b/>
        </w:rPr>
        <w:t>2</w:t>
      </w:r>
    </w:p>
    <w:p w:rsidR="005B2ECA" w:rsidRDefault="005B2ECA" w:rsidP="005B2ECA">
      <w:pPr>
        <w:rPr>
          <w:rFonts w:ascii="Calibri" w:hAnsi="Calibri"/>
        </w:rPr>
      </w:pPr>
      <w:r>
        <w:rPr>
          <w:rFonts w:ascii="Calibri" w:hAnsi="Calibri"/>
        </w:rPr>
        <w:t xml:space="preserve">All course offerings are </w:t>
      </w:r>
      <w:r w:rsidRPr="0077012A">
        <w:rPr>
          <w:rFonts w:ascii="Calibri" w:hAnsi="Calibri"/>
          <w:b/>
          <w:i/>
          <w:color w:val="FF0000"/>
        </w:rPr>
        <w:t>tentative and subject to the dept. that offers each course</w:t>
      </w:r>
      <w:r>
        <w:rPr>
          <w:rFonts w:ascii="Calibri" w:hAnsi="Calibri"/>
        </w:rPr>
        <w:t>. Please always check the Schedule of Classes or with the respective department for the most up-to-date offerings.</w:t>
      </w:r>
    </w:p>
    <w:p w:rsidR="00E9309B" w:rsidRDefault="00E9309B" w:rsidP="005B2ECA">
      <w:pPr>
        <w:rPr>
          <w:rFonts w:ascii="Calibri" w:hAnsi="Calibri"/>
        </w:rPr>
      </w:pPr>
      <w:r>
        <w:rPr>
          <w:rFonts w:ascii="Calibri" w:hAnsi="Calibri"/>
        </w:rPr>
        <w:t xml:space="preserve">We are working on getting info from affiliated departments about new courses included in the newly revised track curriculum. Please check back for updates or consult the </w:t>
      </w:r>
      <w:proofErr w:type="spellStart"/>
      <w:r>
        <w:rPr>
          <w:rFonts w:ascii="Calibri" w:hAnsi="Calibri"/>
        </w:rPr>
        <w:t>CaSB</w:t>
      </w:r>
      <w:proofErr w:type="spellEnd"/>
      <w:r>
        <w:rPr>
          <w:rFonts w:ascii="Calibri" w:hAnsi="Calibri"/>
        </w:rPr>
        <w:t xml:space="preserve"> Counselor, Annelise Werhel, for info.</w:t>
      </w:r>
    </w:p>
    <w:p w:rsidR="009D5BFB" w:rsidRDefault="009D5BFB" w:rsidP="005B2ECA">
      <w:pPr>
        <w:rPr>
          <w:rFonts w:ascii="Calibri" w:hAnsi="Calibri"/>
        </w:rPr>
      </w:pPr>
      <w:r>
        <w:rPr>
          <w:rFonts w:ascii="Calibri" w:hAnsi="Calibri"/>
        </w:rPr>
        <w:t xml:space="preserve">If you have questions about other courses/planned offerings, please reach out to </w:t>
      </w:r>
      <w:hyperlink r:id="rId4" w:history="1">
        <w:r w:rsidRPr="008C4A2E">
          <w:rPr>
            <w:rStyle w:val="Hyperlink"/>
            <w:rFonts w:ascii="Calibri" w:hAnsi="Calibri"/>
          </w:rPr>
          <w:t>casb@lifesci.ucla.edu</w:t>
        </w:r>
      </w:hyperlink>
      <w:r>
        <w:rPr>
          <w:rFonts w:ascii="Calibri" w:hAnsi="Calibri"/>
        </w:rPr>
        <w:t xml:space="preserve"> </w:t>
      </w:r>
    </w:p>
    <w:p w:rsidR="004352D5" w:rsidRPr="004352D5" w:rsidRDefault="009D5BFB" w:rsidP="005B2ECA">
      <w:pPr>
        <w:rPr>
          <w:rFonts w:ascii="Calibri" w:hAnsi="Calibri"/>
          <w:color w:val="4472C4" w:themeColor="accent1"/>
        </w:rPr>
      </w:pPr>
      <w:r>
        <w:rPr>
          <w:rFonts w:ascii="Calibri" w:hAnsi="Calibri"/>
          <w:color w:val="4472C4" w:themeColor="accent1"/>
        </w:rPr>
        <w:t>Updated 6/9/2021</w:t>
      </w:r>
    </w:p>
    <w:p w:rsidR="005B2ECA" w:rsidRPr="00552B35" w:rsidRDefault="005B2ECA" w:rsidP="00552B35">
      <w:pPr>
        <w:pStyle w:val="NoSpacing"/>
        <w:rPr>
          <w:b/>
          <w:i/>
        </w:rPr>
      </w:pPr>
      <w:r w:rsidRPr="00552B35">
        <w:rPr>
          <w:b/>
          <w:i/>
        </w:rPr>
        <w:t>C&amp;S BIO</w:t>
      </w:r>
    </w:p>
    <w:p w:rsidR="005B2ECA" w:rsidRPr="009D5BFB" w:rsidRDefault="005B2ECA" w:rsidP="005B2ECA">
      <w:pPr>
        <w:pStyle w:val="NoSpacing"/>
      </w:pPr>
      <w:r w:rsidRPr="009D5BFB">
        <w:t xml:space="preserve">C&amp;S BIO M32 – </w:t>
      </w:r>
      <w:r w:rsidR="009D5BFB" w:rsidRPr="009D5BFB">
        <w:t>Fall</w:t>
      </w:r>
    </w:p>
    <w:p w:rsidR="005B2ECA" w:rsidRDefault="005B2ECA" w:rsidP="005B2ECA">
      <w:pPr>
        <w:pStyle w:val="NoSpacing"/>
      </w:pPr>
      <w:r>
        <w:t>C&amp;S BIO M184 – Fall</w:t>
      </w:r>
    </w:p>
    <w:p w:rsidR="009D5BFB" w:rsidRDefault="009D5BFB" w:rsidP="005B2ECA">
      <w:pPr>
        <w:pStyle w:val="NoSpacing"/>
      </w:pPr>
      <w:r>
        <w:t xml:space="preserve">C&amp;S BIO M178 – Fall </w:t>
      </w:r>
    </w:p>
    <w:p w:rsidR="005B2ECA" w:rsidRDefault="005B2ECA" w:rsidP="005B2ECA">
      <w:pPr>
        <w:pStyle w:val="NoSpacing"/>
      </w:pPr>
      <w:r>
        <w:t>C&amp;S BIO 185 – Winter</w:t>
      </w:r>
    </w:p>
    <w:p w:rsidR="005B2ECA" w:rsidRDefault="005B2ECA" w:rsidP="005B2ECA">
      <w:pPr>
        <w:pStyle w:val="NoSpacing"/>
      </w:pPr>
      <w:r>
        <w:t>C&amp;S BIO M150 – Spring</w:t>
      </w:r>
    </w:p>
    <w:p w:rsidR="005B2ECA" w:rsidRPr="002D063A" w:rsidRDefault="005B2ECA" w:rsidP="005B2ECA">
      <w:pPr>
        <w:pStyle w:val="NoSpacing"/>
        <w:rPr>
          <w:color w:val="FF0000"/>
        </w:rPr>
      </w:pPr>
      <w:r w:rsidRPr="002D063A">
        <w:rPr>
          <w:color w:val="FF0000"/>
        </w:rPr>
        <w:t xml:space="preserve">C&amp;S BIO M186 – </w:t>
      </w:r>
      <w:r w:rsidR="009D5BFB" w:rsidRPr="002D063A">
        <w:rPr>
          <w:color w:val="FF0000"/>
        </w:rPr>
        <w:t>Spring</w:t>
      </w:r>
      <w:r w:rsidR="002D063A">
        <w:rPr>
          <w:color w:val="FF0000"/>
        </w:rPr>
        <w:t xml:space="preserve">, </w:t>
      </w:r>
      <w:bookmarkStart w:id="0" w:name="_GoBack"/>
      <w:bookmarkEnd w:id="0"/>
      <w:r w:rsidR="002D063A">
        <w:rPr>
          <w:color w:val="FF0000"/>
        </w:rPr>
        <w:t>this is a change, typically offered in Winter in past years</w:t>
      </w:r>
    </w:p>
    <w:p w:rsidR="005B2ECA" w:rsidRDefault="005B2ECA" w:rsidP="005B2ECA">
      <w:pPr>
        <w:pStyle w:val="NoSpacing"/>
      </w:pPr>
      <w:r>
        <w:t>C&amp;S BIO M187 –</w:t>
      </w:r>
      <w:r w:rsidR="004352D5">
        <w:t xml:space="preserve"> </w:t>
      </w:r>
      <w:r>
        <w:t>Spring</w:t>
      </w:r>
    </w:p>
    <w:p w:rsidR="009D5BFB" w:rsidRDefault="009D5BFB" w:rsidP="005B2ECA">
      <w:pPr>
        <w:pStyle w:val="NoSpacing"/>
      </w:pPr>
      <w:r>
        <w:t xml:space="preserve">C&amp;S BIO M130 – Spring </w:t>
      </w:r>
    </w:p>
    <w:p w:rsidR="009D5BFB" w:rsidRDefault="009D5BFB" w:rsidP="005B2ECA">
      <w:pPr>
        <w:pStyle w:val="NoSpacing"/>
      </w:pPr>
    </w:p>
    <w:p w:rsidR="005B2ECA" w:rsidRDefault="005B2ECA" w:rsidP="005B2ECA">
      <w:pPr>
        <w:pStyle w:val="NoSpacing"/>
      </w:pPr>
      <w:r>
        <w:rPr>
          <w:b/>
          <w:i/>
        </w:rPr>
        <w:t>STATS</w:t>
      </w:r>
    </w:p>
    <w:p w:rsidR="00900202" w:rsidRDefault="00CC468C" w:rsidP="005B2ECA">
      <w:pPr>
        <w:pStyle w:val="NoSpacing"/>
      </w:pPr>
      <w:r w:rsidRPr="009D5BFB">
        <w:t xml:space="preserve">STATS </w:t>
      </w:r>
      <w:r w:rsidR="009D5BFB">
        <w:t>100A – Fall,</w:t>
      </w:r>
      <w:r w:rsidR="00900202">
        <w:t xml:space="preserve"> </w:t>
      </w:r>
      <w:r w:rsidR="009D5BFB">
        <w:t>Winter, Spring</w:t>
      </w:r>
    </w:p>
    <w:p w:rsidR="00900202" w:rsidRDefault="00900202" w:rsidP="005B2ECA">
      <w:pPr>
        <w:pStyle w:val="NoSpacing"/>
      </w:pPr>
      <w:r>
        <w:t>STATS 100B – Fall, Winter, Spring</w:t>
      </w:r>
    </w:p>
    <w:p w:rsidR="00900202" w:rsidRDefault="00900202" w:rsidP="005B2ECA">
      <w:pPr>
        <w:pStyle w:val="NoSpacing"/>
      </w:pPr>
      <w:r>
        <w:t>STATS 101A – Winter</w:t>
      </w:r>
    </w:p>
    <w:p w:rsidR="00900202" w:rsidRDefault="00900202" w:rsidP="005B2ECA">
      <w:pPr>
        <w:pStyle w:val="NoSpacing"/>
      </w:pPr>
      <w:r>
        <w:t xml:space="preserve">STATS 101B – Spring </w:t>
      </w:r>
    </w:p>
    <w:p w:rsidR="00900202" w:rsidRDefault="00900202" w:rsidP="005B2ECA">
      <w:pPr>
        <w:pStyle w:val="NoSpacing"/>
      </w:pPr>
      <w:r>
        <w:t xml:space="preserve">STATS 101C – Fall </w:t>
      </w:r>
    </w:p>
    <w:p w:rsidR="00900202" w:rsidRDefault="00900202" w:rsidP="005B2ECA">
      <w:pPr>
        <w:pStyle w:val="NoSpacing"/>
      </w:pPr>
      <w:r>
        <w:t>STATS C161</w:t>
      </w:r>
      <w:r w:rsidR="00CC468C" w:rsidRPr="009D5BFB">
        <w:t xml:space="preserve"> – </w:t>
      </w:r>
      <w:r>
        <w:t>Spring</w:t>
      </w:r>
    </w:p>
    <w:p w:rsidR="00900202" w:rsidRDefault="00900202" w:rsidP="005B2ECA">
      <w:pPr>
        <w:pStyle w:val="NoSpacing"/>
      </w:pPr>
    </w:p>
    <w:p w:rsidR="00900202" w:rsidRDefault="00900202" w:rsidP="005B2ECA">
      <w:pPr>
        <w:pStyle w:val="NoSpacing"/>
        <w:rPr>
          <w:b/>
          <w:i/>
        </w:rPr>
      </w:pPr>
      <w:r w:rsidRPr="00900202">
        <w:rPr>
          <w:b/>
          <w:i/>
        </w:rPr>
        <w:t>MATH</w:t>
      </w:r>
    </w:p>
    <w:p w:rsidR="00C454C9" w:rsidRDefault="00900202" w:rsidP="00C454C9">
      <w:pPr>
        <w:pStyle w:val="NoSpacing"/>
      </w:pPr>
      <w:r>
        <w:t xml:space="preserve">Math has not yet provided </w:t>
      </w:r>
      <w:proofErr w:type="spellStart"/>
      <w:r>
        <w:t>CaSB</w:t>
      </w:r>
      <w:proofErr w:type="spellEnd"/>
      <w:r>
        <w:t xml:space="preserve"> with a full list of its planned offerings for future terms. Please check back for updates. </w:t>
      </w:r>
      <w:r w:rsidR="00C454C9">
        <w:t>MATH 170E</w:t>
      </w:r>
      <w:r w:rsidR="002D063A">
        <w:t xml:space="preserve">, </w:t>
      </w:r>
      <w:r w:rsidR="00C454C9">
        <w:t>MATH 115A</w:t>
      </w:r>
      <w:r w:rsidR="002D063A">
        <w:t xml:space="preserve">, and </w:t>
      </w:r>
      <w:r w:rsidR="00C454C9">
        <w:t>MATH 151A</w:t>
      </w:r>
      <w:r w:rsidR="002D063A">
        <w:t xml:space="preserve"> are on the Schedule of Classes for Fall.</w:t>
      </w:r>
    </w:p>
    <w:p w:rsidR="00C454C9" w:rsidRDefault="00C454C9" w:rsidP="005B2ECA">
      <w:pPr>
        <w:pStyle w:val="NoSpacing"/>
        <w:rPr>
          <w:b/>
          <w:i/>
        </w:rPr>
      </w:pPr>
    </w:p>
    <w:p w:rsidR="005B2ECA" w:rsidRPr="005B2ECA" w:rsidRDefault="005B2ECA" w:rsidP="005B2ECA">
      <w:pPr>
        <w:pStyle w:val="NoSpacing"/>
        <w:rPr>
          <w:b/>
          <w:i/>
        </w:rPr>
      </w:pPr>
      <w:r w:rsidRPr="005B2ECA">
        <w:rPr>
          <w:b/>
          <w:i/>
        </w:rPr>
        <w:t>BIOSTATS</w:t>
      </w:r>
    </w:p>
    <w:p w:rsidR="005B2ECA" w:rsidRPr="00900202" w:rsidRDefault="005B2ECA" w:rsidP="005B2ECA">
      <w:pPr>
        <w:pStyle w:val="NoSpacing"/>
      </w:pPr>
      <w:r w:rsidRPr="00900202">
        <w:t xml:space="preserve">BIOSTATS 100A </w:t>
      </w:r>
      <w:r w:rsidR="004352D5" w:rsidRPr="00900202">
        <w:t>– Fall (restricted to grad students</w:t>
      </w:r>
      <w:r w:rsidR="00900202" w:rsidRPr="00900202">
        <w:t xml:space="preserve"> and public health minors, very few spots may be available in September</w:t>
      </w:r>
      <w:r w:rsidR="004352D5" w:rsidRPr="00900202">
        <w:t>), Spring</w:t>
      </w:r>
      <w:r w:rsidR="00900202" w:rsidRPr="00900202">
        <w:t xml:space="preserve"> </w:t>
      </w:r>
      <w:r w:rsidR="004352D5" w:rsidRPr="00900202">
        <w:t>(open to undergrad enrollment, priority to seniors</w:t>
      </w:r>
      <w:r w:rsidR="00900202" w:rsidRPr="00900202">
        <w:t>, this offering will be dependent on final funding decisions</w:t>
      </w:r>
      <w:r w:rsidR="004352D5" w:rsidRPr="00900202">
        <w:t>)</w:t>
      </w:r>
    </w:p>
    <w:p w:rsidR="005B2ECA" w:rsidRDefault="005B2ECA" w:rsidP="005B2ECA">
      <w:pPr>
        <w:pStyle w:val="NoSpacing"/>
      </w:pPr>
    </w:p>
    <w:p w:rsidR="005B2ECA" w:rsidRPr="005B2ECA" w:rsidRDefault="005B2ECA" w:rsidP="005B2ECA">
      <w:pPr>
        <w:pStyle w:val="NoSpacing"/>
        <w:rPr>
          <w:b/>
          <w:i/>
        </w:rPr>
      </w:pPr>
      <w:r w:rsidRPr="005B2ECA">
        <w:rPr>
          <w:b/>
          <w:i/>
        </w:rPr>
        <w:t>EC ENGR</w:t>
      </w:r>
    </w:p>
    <w:p w:rsidR="005B2ECA" w:rsidRDefault="005B2ECA" w:rsidP="005B2ECA">
      <w:pPr>
        <w:pStyle w:val="NoSpacing"/>
      </w:pPr>
      <w:r>
        <w:t>Please view the most</w:t>
      </w:r>
      <w:r w:rsidR="00552B35">
        <w:t xml:space="preserve"> </w:t>
      </w:r>
      <w:r>
        <w:t xml:space="preserve">up-to-date info here: </w:t>
      </w:r>
      <w:hyperlink r:id="rId5" w:history="1">
        <w:r w:rsidR="00900202" w:rsidRPr="008C4A2E">
          <w:rPr>
            <w:rStyle w:val="Hyperlink"/>
          </w:rPr>
          <w:t>https://www.seasoasa.ucla.edu/2021-22-ee-course-term-offerings/</w:t>
        </w:r>
      </w:hyperlink>
      <w:r w:rsidR="00900202">
        <w:t xml:space="preserve"> </w:t>
      </w:r>
    </w:p>
    <w:p w:rsidR="005B2ECA" w:rsidRDefault="005B2ECA" w:rsidP="005B2ECA">
      <w:pPr>
        <w:pStyle w:val="NoSpacing"/>
      </w:pPr>
    </w:p>
    <w:p w:rsidR="005B2ECA" w:rsidRPr="005B2ECA" w:rsidRDefault="00552B35" w:rsidP="005B2ECA">
      <w:pPr>
        <w:pStyle w:val="NoSpacing"/>
        <w:rPr>
          <w:b/>
          <w:i/>
        </w:rPr>
      </w:pPr>
      <w:r>
        <w:rPr>
          <w:b/>
          <w:i/>
        </w:rPr>
        <w:t>COM SCI</w:t>
      </w:r>
    </w:p>
    <w:p w:rsidR="005B2ECA" w:rsidRDefault="00552B35" w:rsidP="005B2ECA">
      <w:pPr>
        <w:pStyle w:val="NoSpacing"/>
      </w:pPr>
      <w:r>
        <w:t xml:space="preserve">Please view the most up-to-date info here: </w:t>
      </w:r>
      <w:hyperlink r:id="rId6" w:history="1">
        <w:r w:rsidR="00900202" w:rsidRPr="008C4A2E">
          <w:rPr>
            <w:rStyle w:val="Hyperlink"/>
          </w:rPr>
          <w:t>https://www.seasoasa.ucla.edu/cs-tentative-offerings/</w:t>
        </w:r>
      </w:hyperlink>
      <w:r w:rsidR="00900202">
        <w:t xml:space="preserve"> </w:t>
      </w:r>
    </w:p>
    <w:p w:rsidR="002D063A" w:rsidRPr="002D063A" w:rsidRDefault="002D063A" w:rsidP="005B2ECA">
      <w:pPr>
        <w:pStyle w:val="NoSpacing"/>
        <w:rPr>
          <w:color w:val="FF0000"/>
        </w:rPr>
      </w:pPr>
      <w:r w:rsidRPr="002D063A">
        <w:rPr>
          <w:color w:val="FF0000"/>
        </w:rPr>
        <w:t xml:space="preserve">Note that CS CM124 and CS CM121 have been swapped for this </w:t>
      </w:r>
      <w:r>
        <w:rPr>
          <w:color w:val="FF0000"/>
        </w:rPr>
        <w:t>academic year</w:t>
      </w:r>
      <w:r w:rsidRPr="002D063A">
        <w:rPr>
          <w:color w:val="FF0000"/>
        </w:rPr>
        <w:t>. Typically</w:t>
      </w:r>
      <w:r>
        <w:rPr>
          <w:color w:val="FF0000"/>
        </w:rPr>
        <w:t>,</w:t>
      </w:r>
      <w:r w:rsidRPr="002D063A">
        <w:rPr>
          <w:color w:val="FF0000"/>
        </w:rPr>
        <w:t xml:space="preserve"> CM121 is in Fall and CM124 is in Winter, but this year CM121 is planned for Winter and CM124 is planned for Fall.</w:t>
      </w:r>
    </w:p>
    <w:p w:rsidR="00552B35" w:rsidRDefault="00552B35" w:rsidP="005B2ECA">
      <w:pPr>
        <w:pStyle w:val="NoSpacing"/>
      </w:pPr>
    </w:p>
    <w:p w:rsidR="00552B35" w:rsidRDefault="00552B35" w:rsidP="005B2ECA">
      <w:pPr>
        <w:pStyle w:val="NoSpacing"/>
        <w:rPr>
          <w:b/>
          <w:i/>
        </w:rPr>
      </w:pPr>
      <w:r w:rsidRPr="00552B35">
        <w:rPr>
          <w:b/>
          <w:i/>
        </w:rPr>
        <w:lastRenderedPageBreak/>
        <w:t>BIOENGR</w:t>
      </w:r>
    </w:p>
    <w:p w:rsidR="00900202" w:rsidRPr="002216EB" w:rsidRDefault="00900202" w:rsidP="00900202">
      <w:pPr>
        <w:pStyle w:val="NoSpacing"/>
      </w:pPr>
      <w:r>
        <w:t xml:space="preserve">BIOENGR has not yet provided </w:t>
      </w:r>
      <w:proofErr w:type="spellStart"/>
      <w:r>
        <w:t>CaSB</w:t>
      </w:r>
      <w:proofErr w:type="spellEnd"/>
      <w:r>
        <w:t xml:space="preserve"> with a list of its planned offerings for future terms. Please check back for updates. </w:t>
      </w:r>
    </w:p>
    <w:p w:rsidR="00552B35" w:rsidRDefault="002216EB" w:rsidP="005B2ECA">
      <w:pPr>
        <w:pStyle w:val="NoSpacing"/>
      </w:pPr>
      <w:r>
        <w:t xml:space="preserve">BIOENGR 100 – Fall </w:t>
      </w:r>
    </w:p>
    <w:p w:rsidR="00900202" w:rsidRDefault="00900202" w:rsidP="005B2ECA">
      <w:pPr>
        <w:pStyle w:val="NoSpacing"/>
        <w:rPr>
          <w:b/>
          <w:i/>
        </w:rPr>
      </w:pPr>
    </w:p>
    <w:p w:rsidR="00552B35" w:rsidRDefault="00552B35" w:rsidP="005B2ECA">
      <w:pPr>
        <w:pStyle w:val="NoSpacing"/>
        <w:rPr>
          <w:b/>
          <w:i/>
        </w:rPr>
      </w:pPr>
      <w:r w:rsidRPr="00552B35">
        <w:rPr>
          <w:b/>
          <w:i/>
        </w:rPr>
        <w:t>MCD BIO</w:t>
      </w:r>
    </w:p>
    <w:p w:rsidR="00552B35" w:rsidRDefault="00552B35" w:rsidP="005B2ECA">
      <w:pPr>
        <w:pStyle w:val="NoSpacing"/>
      </w:pPr>
      <w:r>
        <w:t>MCD BIO 144 – Fall, Winter, Spring</w:t>
      </w:r>
    </w:p>
    <w:p w:rsidR="00552B35" w:rsidRDefault="00552B35" w:rsidP="005B2ECA">
      <w:pPr>
        <w:pStyle w:val="NoSpacing"/>
      </w:pPr>
      <w:r>
        <w:t>MCD BIO 165A – Fall, Winter, Spring</w:t>
      </w:r>
    </w:p>
    <w:p w:rsidR="004352D5" w:rsidRDefault="00552B35" w:rsidP="005B2ECA">
      <w:pPr>
        <w:pStyle w:val="NoSpacing"/>
      </w:pPr>
      <w:r>
        <w:t>MCD BIO 187AL – Spring</w:t>
      </w:r>
    </w:p>
    <w:p w:rsidR="004352D5" w:rsidRDefault="004352D5" w:rsidP="005B2ECA">
      <w:pPr>
        <w:pStyle w:val="NoSpacing"/>
        <w:rPr>
          <w:b/>
          <w:i/>
        </w:rPr>
      </w:pPr>
    </w:p>
    <w:p w:rsidR="00552B35" w:rsidRDefault="00552B35" w:rsidP="005B2ECA">
      <w:pPr>
        <w:pStyle w:val="NoSpacing"/>
        <w:rPr>
          <w:b/>
          <w:i/>
        </w:rPr>
      </w:pPr>
      <w:r>
        <w:rPr>
          <w:b/>
          <w:i/>
        </w:rPr>
        <w:t>PHYSCI</w:t>
      </w:r>
    </w:p>
    <w:p w:rsidR="00552B35" w:rsidRDefault="00552B35" w:rsidP="005B2ECA">
      <w:pPr>
        <w:pStyle w:val="NoSpacing"/>
      </w:pPr>
      <w:r>
        <w:t xml:space="preserve">PHYSCI 125 – Spring </w:t>
      </w:r>
    </w:p>
    <w:p w:rsidR="00552B35" w:rsidRDefault="00552B35" w:rsidP="005B2ECA">
      <w:pPr>
        <w:pStyle w:val="NoSpacing"/>
      </w:pPr>
      <w:r>
        <w:t xml:space="preserve">PHYSCI 166 – Only offered summer sessions </w:t>
      </w:r>
    </w:p>
    <w:p w:rsidR="00552B35" w:rsidRDefault="00552B35" w:rsidP="005B2ECA">
      <w:pPr>
        <w:pStyle w:val="NoSpacing"/>
      </w:pPr>
    </w:p>
    <w:p w:rsidR="00552B35" w:rsidRDefault="00552B35" w:rsidP="00552B35">
      <w:pPr>
        <w:pStyle w:val="NoSpacing"/>
        <w:rPr>
          <w:b/>
          <w:i/>
        </w:rPr>
      </w:pPr>
      <w:r w:rsidRPr="002D063A">
        <w:rPr>
          <w:b/>
          <w:i/>
        </w:rPr>
        <w:t>EE BIOL</w:t>
      </w:r>
    </w:p>
    <w:p w:rsidR="00552B35" w:rsidRPr="002D063A" w:rsidRDefault="00552B35" w:rsidP="00552B35">
      <w:pPr>
        <w:pStyle w:val="NoSpacing"/>
        <w:rPr>
          <w:color w:val="FF0000"/>
        </w:rPr>
      </w:pPr>
      <w:r w:rsidRPr="002D063A">
        <w:t xml:space="preserve">EE BIOL 170 </w:t>
      </w:r>
      <w:r w:rsidR="00C260A4" w:rsidRPr="002D063A">
        <w:t>–</w:t>
      </w:r>
      <w:r w:rsidRPr="002D063A">
        <w:t xml:space="preserve"> </w:t>
      </w:r>
      <w:r w:rsidR="002D063A" w:rsidRPr="002D063A">
        <w:rPr>
          <w:color w:val="FF0000"/>
        </w:rPr>
        <w:t>Spring</w:t>
      </w:r>
      <w:r w:rsidR="002D063A">
        <w:rPr>
          <w:color w:val="FF0000"/>
        </w:rPr>
        <w:t>,</w:t>
      </w:r>
      <w:r w:rsidR="002D063A" w:rsidRPr="002D063A">
        <w:rPr>
          <w:color w:val="FF0000"/>
        </w:rPr>
        <w:t xml:space="preserve"> </w:t>
      </w:r>
      <w:r w:rsidR="002D063A" w:rsidRPr="002D063A">
        <w:rPr>
          <w:color w:val="FF0000"/>
        </w:rPr>
        <w:t>this is a change, typically offered in Winter in past years</w:t>
      </w:r>
    </w:p>
    <w:p w:rsidR="00C260A4" w:rsidRDefault="00C260A4" w:rsidP="00552B35">
      <w:pPr>
        <w:pStyle w:val="NoSpacing"/>
      </w:pPr>
    </w:p>
    <w:p w:rsidR="00C260A4" w:rsidRDefault="00C260A4" w:rsidP="00552B35">
      <w:pPr>
        <w:pStyle w:val="NoSpacing"/>
        <w:rPr>
          <w:b/>
          <w:i/>
        </w:rPr>
      </w:pPr>
      <w:r>
        <w:rPr>
          <w:b/>
          <w:i/>
        </w:rPr>
        <w:t xml:space="preserve">NEUROSC </w:t>
      </w:r>
    </w:p>
    <w:p w:rsidR="00C260A4" w:rsidRDefault="00C260A4" w:rsidP="00552B35">
      <w:pPr>
        <w:pStyle w:val="NoSpacing"/>
      </w:pPr>
      <w:r>
        <w:t>NEUROSC M101A – Fall</w:t>
      </w:r>
    </w:p>
    <w:p w:rsidR="00C260A4" w:rsidRDefault="00C260A4" w:rsidP="00552B35">
      <w:pPr>
        <w:pStyle w:val="NoSpacing"/>
      </w:pPr>
      <w:r>
        <w:t>NEUROSC M101B – Winter</w:t>
      </w:r>
    </w:p>
    <w:p w:rsidR="00C260A4" w:rsidRDefault="00C260A4" w:rsidP="00552B35">
      <w:pPr>
        <w:pStyle w:val="NoSpacing"/>
      </w:pPr>
      <w:r>
        <w:t>NEUROSC M101C – Spring</w:t>
      </w:r>
    </w:p>
    <w:p w:rsidR="00C260A4" w:rsidRDefault="00C260A4" w:rsidP="00552B35">
      <w:pPr>
        <w:pStyle w:val="NoSpacing"/>
      </w:pPr>
      <w:r>
        <w:t>NEUROSC 102 – Fall</w:t>
      </w:r>
    </w:p>
    <w:sectPr w:rsidR="00C26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CA"/>
    <w:rsid w:val="002216EB"/>
    <w:rsid w:val="00273C66"/>
    <w:rsid w:val="002A6A09"/>
    <w:rsid w:val="002D063A"/>
    <w:rsid w:val="004352D5"/>
    <w:rsid w:val="00552B35"/>
    <w:rsid w:val="005B2ECA"/>
    <w:rsid w:val="0077012A"/>
    <w:rsid w:val="00900202"/>
    <w:rsid w:val="009D5BFB"/>
    <w:rsid w:val="00C260A4"/>
    <w:rsid w:val="00C454C9"/>
    <w:rsid w:val="00CC2C2E"/>
    <w:rsid w:val="00CC468C"/>
    <w:rsid w:val="00E9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254E"/>
  <w15:chartTrackingRefBased/>
  <w15:docId w15:val="{48625C97-EDC5-48E2-912E-AC869B31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E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2E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2C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asoasa.ucla.edu/cs-tentative-offerings/" TargetMode="External"/><Relationship Id="rId5" Type="http://schemas.openxmlformats.org/officeDocument/2006/relationships/hyperlink" Target="https://www.seasoasa.ucla.edu/2021-22-ee-course-term-offerings/" TargetMode="External"/><Relationship Id="rId4" Type="http://schemas.openxmlformats.org/officeDocument/2006/relationships/hyperlink" Target="mailto:casb@lifesci.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Werhel</dc:creator>
  <cp:keywords/>
  <dc:description/>
  <cp:lastModifiedBy>Annelise Werhel</cp:lastModifiedBy>
  <cp:revision>3</cp:revision>
  <dcterms:created xsi:type="dcterms:W3CDTF">2021-06-09T22:55:00Z</dcterms:created>
  <dcterms:modified xsi:type="dcterms:W3CDTF">2021-06-09T23:00:00Z</dcterms:modified>
</cp:coreProperties>
</file>